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1E395" w14:textId="7BDFF407" w:rsidR="00136D16" w:rsidRDefault="008A6757" w:rsidP="00C914FE">
      <w:pPr>
        <w:pStyle w:val="Heading1"/>
        <w:rPr>
          <w:lang w:val="en-GB"/>
        </w:rPr>
      </w:pPr>
      <w:r>
        <w:rPr>
          <w:lang w:val="en-GB"/>
        </w:rPr>
        <w:t>Legal Terms for Editing</w:t>
      </w:r>
    </w:p>
    <w:p w14:paraId="0616A7EB" w14:textId="7B2889AF" w:rsidR="00270084" w:rsidRPr="00270084" w:rsidRDefault="00270084" w:rsidP="008D72A4">
      <w:pPr>
        <w:pStyle w:val="Subheading"/>
        <w:rPr>
          <w:lang w:val="en-GB"/>
        </w:rPr>
      </w:pPr>
      <w:r w:rsidRPr="00270084">
        <w:rPr>
          <w:lang w:val="en-GB"/>
        </w:rPr>
        <w:t>Setting expectations</w:t>
      </w:r>
    </w:p>
    <w:p w14:paraId="786045AC" w14:textId="4F87B55C" w:rsidR="00216BAC" w:rsidRDefault="00216BAC">
      <w:pPr>
        <w:rPr>
          <w:lang w:val="en-GB"/>
        </w:rPr>
      </w:pPr>
      <w:r>
        <w:rPr>
          <w:lang w:val="en-GB"/>
        </w:rPr>
        <w:t>Line editing and Copyediting are conducted before proofreading, which is the final stage of work to be undertaken on a manuscript before publication.</w:t>
      </w:r>
      <w:r w:rsidR="009965F2">
        <w:rPr>
          <w:lang w:val="en-GB"/>
        </w:rPr>
        <w:t xml:space="preserve"> </w:t>
      </w:r>
      <w:r w:rsidR="008D72A4" w:rsidRPr="008D72A4">
        <w:rPr>
          <w:b/>
          <w:bCs/>
          <w:lang w:val="en-GB"/>
        </w:rPr>
        <w:t>Author</w:t>
      </w:r>
      <w:r w:rsidR="008D72A4">
        <w:rPr>
          <w:lang w:val="en-GB"/>
        </w:rPr>
        <w:t>, y</w:t>
      </w:r>
      <w:r w:rsidR="009965F2">
        <w:rPr>
          <w:lang w:val="en-GB"/>
        </w:rPr>
        <w:t xml:space="preserve">our manuscript will not be ready for publishing at the end of </w:t>
      </w:r>
      <w:r w:rsidR="000326D9">
        <w:rPr>
          <w:lang w:val="en-GB"/>
        </w:rPr>
        <w:t xml:space="preserve">either the line edit or </w:t>
      </w:r>
      <w:r w:rsidR="009965F2">
        <w:rPr>
          <w:lang w:val="en-GB"/>
        </w:rPr>
        <w:t xml:space="preserve">the copyedit. It should be subjected to a final proofread as to content and layout by a trained professional. (I </w:t>
      </w:r>
      <w:r w:rsidR="000326D9">
        <w:rPr>
          <w:lang w:val="en-GB"/>
        </w:rPr>
        <w:t xml:space="preserve">regret, I </w:t>
      </w:r>
      <w:r w:rsidR="009965F2">
        <w:rPr>
          <w:lang w:val="en-GB"/>
        </w:rPr>
        <w:t>do not provide a proofreading service.)</w:t>
      </w:r>
    </w:p>
    <w:p w14:paraId="181D6C55" w14:textId="1D8BFC77" w:rsidR="00216BAC" w:rsidRPr="009965F2" w:rsidRDefault="00216BAC" w:rsidP="008D72A4">
      <w:pPr>
        <w:pStyle w:val="Subheading"/>
        <w:rPr>
          <w:lang w:val="en-GB"/>
        </w:rPr>
      </w:pPr>
      <w:r w:rsidRPr="009965F2">
        <w:rPr>
          <w:lang w:val="en-GB"/>
        </w:rPr>
        <w:t>Line editing</w:t>
      </w:r>
    </w:p>
    <w:p w14:paraId="6EBBE4D3" w14:textId="1B40BC9F" w:rsidR="00216BAC" w:rsidRDefault="00216BAC" w:rsidP="00216BAC">
      <w:pPr>
        <w:rPr>
          <w:lang w:val="en-GB"/>
        </w:rPr>
      </w:pPr>
      <w:r>
        <w:rPr>
          <w:lang w:val="en-GB"/>
        </w:rPr>
        <w:t>I will</w:t>
      </w:r>
      <w:r w:rsidR="000326D9">
        <w:rPr>
          <w:lang w:val="en-GB"/>
        </w:rPr>
        <w:t>:</w:t>
      </w:r>
    </w:p>
    <w:p w14:paraId="065EC6EC" w14:textId="64381EA2" w:rsidR="00270084" w:rsidRDefault="00270084" w:rsidP="00270084">
      <w:pPr>
        <w:rPr>
          <w:lang w:val="en-GB"/>
        </w:rPr>
      </w:pPr>
      <w:r>
        <w:rPr>
          <w:lang w:val="en-GB"/>
        </w:rPr>
        <w:t>Determine the language and reading level appropriate for the intended audience and medium</w:t>
      </w:r>
      <w:r w:rsidR="000A354C">
        <w:rPr>
          <w:lang w:val="en-GB"/>
        </w:rPr>
        <w:t>;</w:t>
      </w:r>
    </w:p>
    <w:p w14:paraId="2476C7D7" w14:textId="77777777" w:rsidR="009B67AF" w:rsidRDefault="009B67AF" w:rsidP="009B67AF">
      <w:pPr>
        <w:rPr>
          <w:lang w:val="en-GB"/>
        </w:rPr>
      </w:pPr>
      <w:r>
        <w:rPr>
          <w:lang w:val="en-GB"/>
        </w:rPr>
        <w:t>Ensure the work conforms to the appropriate style manual or guide and dictionary, and create a Style Guide to establish design decisions for this manuscript;</w:t>
      </w:r>
    </w:p>
    <w:p w14:paraId="70FC1E8A" w14:textId="15D667FF" w:rsidR="009965F2" w:rsidRDefault="009965F2" w:rsidP="009965F2">
      <w:pPr>
        <w:rPr>
          <w:lang w:val="en-GB"/>
        </w:rPr>
      </w:pPr>
      <w:r>
        <w:rPr>
          <w:lang w:val="en-GB"/>
        </w:rPr>
        <w:t>Where necessary for narrative clarity and quality, move chapters, sections, or paragraphs from one place to another</w:t>
      </w:r>
      <w:r w:rsidR="008D72A4">
        <w:rPr>
          <w:lang w:val="en-GB"/>
        </w:rPr>
        <w:t>;</w:t>
      </w:r>
    </w:p>
    <w:p w14:paraId="092EDAA2" w14:textId="35264747" w:rsidR="00270084" w:rsidRDefault="00270084" w:rsidP="00270084">
      <w:pPr>
        <w:rPr>
          <w:lang w:val="en-GB"/>
        </w:rPr>
      </w:pPr>
      <w:r>
        <w:rPr>
          <w:lang w:val="en-GB"/>
        </w:rPr>
        <w:lastRenderedPageBreak/>
        <w:t>Flag sentences or paragraphs that require further development by the author for effective narrative quality and flow</w:t>
      </w:r>
      <w:r w:rsidR="008D72A4">
        <w:rPr>
          <w:lang w:val="en-GB"/>
        </w:rPr>
        <w:t>;</w:t>
      </w:r>
    </w:p>
    <w:p w14:paraId="1E4750EE" w14:textId="73EE4BB4" w:rsidR="00BF2911" w:rsidRDefault="00BF2911" w:rsidP="00BF2911">
      <w:pPr>
        <w:rPr>
          <w:lang w:val="en-GB"/>
        </w:rPr>
      </w:pPr>
      <w:r>
        <w:rPr>
          <w:lang w:val="en-GB"/>
        </w:rPr>
        <w:t>Only write original material (ghostwri</w:t>
      </w:r>
      <w:r w:rsidR="0063308C">
        <w:rPr>
          <w:lang w:val="en-GB"/>
        </w:rPr>
        <w:t>te</w:t>
      </w:r>
      <w:r>
        <w:rPr>
          <w:lang w:val="en-GB"/>
        </w:rPr>
        <w:t>)  if commissioned by the author for a certain purpose and at additional rate</w:t>
      </w:r>
      <w:r w:rsidR="008D72A4">
        <w:rPr>
          <w:lang w:val="en-GB"/>
        </w:rPr>
        <w:t>; and</w:t>
      </w:r>
    </w:p>
    <w:p w14:paraId="30F87641" w14:textId="77777777" w:rsidR="00BF2911" w:rsidRPr="00FE199F" w:rsidRDefault="00BF2911" w:rsidP="00BF2911">
      <w:pPr>
        <w:rPr>
          <w:lang w:val="en-GB"/>
        </w:rPr>
      </w:pPr>
      <w:r>
        <w:rPr>
          <w:lang w:val="en-GB"/>
        </w:rPr>
        <w:t xml:space="preserve">Only conduct original research if commissioned by the author for a certain purpose and at additional rate. </w:t>
      </w:r>
    </w:p>
    <w:p w14:paraId="3B3F5F11" w14:textId="01E6B15C" w:rsidR="00270084" w:rsidRPr="0063308C" w:rsidRDefault="0063308C" w:rsidP="009965F2">
      <w:pPr>
        <w:rPr>
          <w:i/>
          <w:iCs/>
          <w:lang w:val="en-GB"/>
        </w:rPr>
      </w:pPr>
      <w:r w:rsidRPr="0063308C">
        <w:rPr>
          <w:i/>
          <w:iCs/>
          <w:lang w:val="en-GB"/>
        </w:rPr>
        <w:t>N</w:t>
      </w:r>
      <w:r w:rsidR="00270084" w:rsidRPr="0063308C">
        <w:rPr>
          <w:i/>
          <w:iCs/>
          <w:lang w:val="en-GB"/>
        </w:rPr>
        <w:t>onfiction</w:t>
      </w:r>
    </w:p>
    <w:p w14:paraId="5F0F19B6" w14:textId="4CF7D4EB" w:rsidR="009965F2" w:rsidRDefault="00270084" w:rsidP="009965F2">
      <w:pPr>
        <w:rPr>
          <w:lang w:val="en-GB"/>
        </w:rPr>
      </w:pPr>
      <w:r>
        <w:rPr>
          <w:lang w:val="en-GB"/>
        </w:rPr>
        <w:t>R</w:t>
      </w:r>
      <w:r w:rsidR="009965F2">
        <w:rPr>
          <w:lang w:val="en-GB"/>
        </w:rPr>
        <w:t>ecommend</w:t>
      </w:r>
      <w:r w:rsidR="008D72A4">
        <w:rPr>
          <w:lang w:val="en-GB"/>
        </w:rPr>
        <w:t>,</w:t>
      </w:r>
      <w:r w:rsidR="009965F2">
        <w:rPr>
          <w:lang w:val="en-GB"/>
        </w:rPr>
        <w:t xml:space="preserve"> </w:t>
      </w:r>
      <w:r w:rsidR="0063308C">
        <w:rPr>
          <w:lang w:val="en-GB"/>
        </w:rPr>
        <w:t>if necessary</w:t>
      </w:r>
      <w:r w:rsidR="008D72A4">
        <w:rPr>
          <w:lang w:val="en-GB"/>
        </w:rPr>
        <w:t>,</w:t>
      </w:r>
      <w:r w:rsidR="0063308C">
        <w:rPr>
          <w:lang w:val="en-GB"/>
        </w:rPr>
        <w:t xml:space="preserve"> </w:t>
      </w:r>
      <w:r w:rsidR="009965F2">
        <w:rPr>
          <w:lang w:val="en-GB"/>
        </w:rPr>
        <w:t xml:space="preserve">that certain ideas be developed further or cut from the manuscript for use in a second publication. </w:t>
      </w:r>
    </w:p>
    <w:p w14:paraId="299EF600" w14:textId="77777777" w:rsidR="00270084" w:rsidRPr="0063308C" w:rsidRDefault="00270084" w:rsidP="009965F2">
      <w:pPr>
        <w:rPr>
          <w:i/>
          <w:iCs/>
          <w:lang w:val="en-GB"/>
        </w:rPr>
      </w:pPr>
      <w:r w:rsidRPr="0063308C">
        <w:rPr>
          <w:i/>
          <w:iCs/>
          <w:lang w:val="en-GB"/>
        </w:rPr>
        <w:t>Fiction</w:t>
      </w:r>
    </w:p>
    <w:p w14:paraId="75212A9F" w14:textId="109EEDF4" w:rsidR="009965F2" w:rsidRDefault="00270084" w:rsidP="009965F2">
      <w:pPr>
        <w:rPr>
          <w:lang w:val="en-GB"/>
        </w:rPr>
      </w:pPr>
      <w:r>
        <w:rPr>
          <w:lang w:val="en-GB"/>
        </w:rPr>
        <w:t>R</w:t>
      </w:r>
      <w:r w:rsidR="009965F2">
        <w:rPr>
          <w:lang w:val="en-GB"/>
        </w:rPr>
        <w:t>ecommend changes in pacing and plot</w:t>
      </w:r>
      <w:r w:rsidR="008D72A4">
        <w:rPr>
          <w:lang w:val="en-GB"/>
        </w:rPr>
        <w:t xml:space="preserve">; </w:t>
      </w:r>
    </w:p>
    <w:p w14:paraId="146D0AE1" w14:textId="604FBDD7" w:rsidR="009965F2" w:rsidRDefault="00270084" w:rsidP="009965F2">
      <w:pPr>
        <w:rPr>
          <w:lang w:val="en-GB"/>
        </w:rPr>
      </w:pPr>
      <w:r>
        <w:rPr>
          <w:lang w:val="en-GB"/>
        </w:rPr>
        <w:t>R</w:t>
      </w:r>
      <w:r w:rsidR="009965F2">
        <w:rPr>
          <w:lang w:val="en-GB"/>
        </w:rPr>
        <w:t>ecommend changes in dialogue to ensure that diction, tone, and vocabulary are consistent with character’s age, occupation, life experience and educational background</w:t>
      </w:r>
      <w:r w:rsidR="008D72A4">
        <w:rPr>
          <w:lang w:val="en-GB"/>
        </w:rPr>
        <w:t>; and</w:t>
      </w:r>
    </w:p>
    <w:p w14:paraId="30867BBF" w14:textId="75F35B48" w:rsidR="00270084" w:rsidRDefault="00270084" w:rsidP="00270084">
      <w:pPr>
        <w:rPr>
          <w:lang w:val="en-GB"/>
        </w:rPr>
      </w:pPr>
      <w:r>
        <w:rPr>
          <w:lang w:val="en-GB"/>
        </w:rPr>
        <w:t>I</w:t>
      </w:r>
      <w:r>
        <w:rPr>
          <w:lang w:val="en-GB"/>
        </w:rPr>
        <w:t>dentify characters who should get more or less time on the stage</w:t>
      </w:r>
      <w:r w:rsidR="00B3309D">
        <w:rPr>
          <w:lang w:val="en-GB"/>
        </w:rPr>
        <w:t>,</w:t>
      </w:r>
      <w:r>
        <w:rPr>
          <w:lang w:val="en-GB"/>
        </w:rPr>
        <w:t xml:space="preserve"> or </w:t>
      </w:r>
      <w:r w:rsidR="00B3309D">
        <w:rPr>
          <w:lang w:val="en-GB"/>
        </w:rPr>
        <w:t>who</w:t>
      </w:r>
      <w:r>
        <w:rPr>
          <w:lang w:val="en-GB"/>
        </w:rPr>
        <w:t xml:space="preserve"> should be cut from the manuscript. </w:t>
      </w:r>
    </w:p>
    <w:p w14:paraId="176EFDF5" w14:textId="1401C1FC" w:rsidR="00216BAC" w:rsidRDefault="00216BAC">
      <w:pPr>
        <w:rPr>
          <w:lang w:val="en-GB"/>
        </w:rPr>
      </w:pPr>
      <w:r>
        <w:rPr>
          <w:lang w:val="en-GB"/>
        </w:rPr>
        <w:t>I will not</w:t>
      </w:r>
      <w:r w:rsidR="00B3309D">
        <w:rPr>
          <w:lang w:val="en-GB"/>
        </w:rPr>
        <w:t>:</w:t>
      </w:r>
    </w:p>
    <w:p w14:paraId="7D70B64C" w14:textId="239EA13D" w:rsidR="0010213B" w:rsidRDefault="0010213B" w:rsidP="00270084">
      <w:pPr>
        <w:rPr>
          <w:lang w:val="en-GB"/>
        </w:rPr>
      </w:pPr>
      <w:r>
        <w:rPr>
          <w:lang w:val="en-GB"/>
        </w:rPr>
        <w:lastRenderedPageBreak/>
        <w:t xml:space="preserve">Ensure that </w:t>
      </w:r>
      <w:r w:rsidRPr="0010213B">
        <w:rPr>
          <w:lang w:val="en-GB"/>
        </w:rPr>
        <w:t xml:space="preserve">the grammar, spelling, and punctuation </w:t>
      </w:r>
      <w:r>
        <w:rPr>
          <w:lang w:val="en-GB"/>
        </w:rPr>
        <w:t xml:space="preserve">of the work is </w:t>
      </w:r>
      <w:r w:rsidRPr="0010213B">
        <w:rPr>
          <w:lang w:val="en-GB"/>
        </w:rPr>
        <w:t>correct, line-by-line</w:t>
      </w:r>
      <w:r>
        <w:rPr>
          <w:lang w:val="en-GB"/>
        </w:rPr>
        <w:t xml:space="preserve"> (because that needs to be done in the next phase</w:t>
      </w:r>
      <w:r w:rsidR="006853CE">
        <w:rPr>
          <w:lang w:val="en-GB"/>
        </w:rPr>
        <w:t xml:space="preserve"> of writing, once all the bigger picture pieces are in place)</w:t>
      </w:r>
      <w:r>
        <w:rPr>
          <w:lang w:val="en-GB"/>
        </w:rPr>
        <w:t>;</w:t>
      </w:r>
    </w:p>
    <w:p w14:paraId="7F16D447" w14:textId="43A86ADF" w:rsidR="008F60C2" w:rsidRDefault="008F60C2" w:rsidP="008F60C2">
      <w:pPr>
        <w:rPr>
          <w:lang w:val="en-GB"/>
        </w:rPr>
      </w:pPr>
      <w:r>
        <w:rPr>
          <w:lang w:val="en-GB"/>
        </w:rPr>
        <w:t>Perform any</w:t>
      </w:r>
      <w:r>
        <w:rPr>
          <w:lang w:val="en-GB"/>
        </w:rPr>
        <w:t xml:space="preserve"> proofreading;</w:t>
      </w:r>
    </w:p>
    <w:p w14:paraId="29DAADC4" w14:textId="7B0DFBCC" w:rsidR="008F60C2" w:rsidRDefault="008F60C2" w:rsidP="008F60C2">
      <w:pPr>
        <w:rPr>
          <w:lang w:val="en-GB"/>
        </w:rPr>
      </w:pPr>
      <w:r>
        <w:rPr>
          <w:lang w:val="en-GB"/>
        </w:rPr>
        <w:t>Write original material (</w:t>
      </w:r>
      <w:proofErr w:type="spellStart"/>
      <w:r>
        <w:rPr>
          <w:lang w:val="en-GB"/>
        </w:rPr>
        <w:t>ghostwriting</w:t>
      </w:r>
      <w:proofErr w:type="spellEnd"/>
      <w:r>
        <w:rPr>
          <w:lang w:val="en-GB"/>
        </w:rPr>
        <w:t>) unless commissioned by the author for a certain purpose and at</w:t>
      </w:r>
      <w:r>
        <w:rPr>
          <w:lang w:val="en-GB"/>
        </w:rPr>
        <w:t xml:space="preserve"> an</w:t>
      </w:r>
      <w:r>
        <w:rPr>
          <w:lang w:val="en-GB"/>
        </w:rPr>
        <w:t xml:space="preserve"> additional rate;</w:t>
      </w:r>
      <w:r w:rsidR="008D72A4">
        <w:rPr>
          <w:lang w:val="en-GB"/>
        </w:rPr>
        <w:t xml:space="preserve"> or</w:t>
      </w:r>
    </w:p>
    <w:p w14:paraId="4549095A" w14:textId="1C626421" w:rsidR="008F60C2" w:rsidRPr="00FE199F" w:rsidRDefault="008F60C2" w:rsidP="008F60C2">
      <w:pPr>
        <w:rPr>
          <w:lang w:val="en-GB"/>
        </w:rPr>
      </w:pPr>
      <w:r>
        <w:rPr>
          <w:lang w:val="en-GB"/>
        </w:rPr>
        <w:t xml:space="preserve">Conduct research unless commissioned by the author for a certain purpose and at </w:t>
      </w:r>
      <w:r>
        <w:rPr>
          <w:lang w:val="en-GB"/>
        </w:rPr>
        <w:t xml:space="preserve"> an </w:t>
      </w:r>
      <w:r>
        <w:rPr>
          <w:lang w:val="en-GB"/>
        </w:rPr>
        <w:t xml:space="preserve">additional rate. </w:t>
      </w:r>
    </w:p>
    <w:p w14:paraId="7941C2D7" w14:textId="1E61135C" w:rsidR="00216BAC" w:rsidRDefault="00216BAC" w:rsidP="008D72A4">
      <w:pPr>
        <w:pStyle w:val="Subheading"/>
        <w:rPr>
          <w:lang w:val="en-GB"/>
        </w:rPr>
      </w:pPr>
      <w:r w:rsidRPr="009965F2">
        <w:rPr>
          <w:lang w:val="en-GB"/>
        </w:rPr>
        <w:t>Copyediting</w:t>
      </w:r>
    </w:p>
    <w:p w14:paraId="11CDB465" w14:textId="1FB12EDD" w:rsidR="009965F2" w:rsidRDefault="009965F2" w:rsidP="009965F2">
      <w:pPr>
        <w:rPr>
          <w:lang w:val="en-GB"/>
        </w:rPr>
      </w:pPr>
      <w:r>
        <w:rPr>
          <w:lang w:val="en-GB"/>
        </w:rPr>
        <w:t>I will</w:t>
      </w:r>
      <w:r w:rsidR="004F225A">
        <w:rPr>
          <w:lang w:val="en-GB"/>
        </w:rPr>
        <w:t>:</w:t>
      </w:r>
    </w:p>
    <w:p w14:paraId="692AC694" w14:textId="4F1E0504" w:rsidR="00270084" w:rsidRDefault="00270084" w:rsidP="00270084">
      <w:pPr>
        <w:rPr>
          <w:lang w:val="en-GB"/>
        </w:rPr>
      </w:pPr>
      <w:r>
        <w:rPr>
          <w:lang w:val="en-GB"/>
        </w:rPr>
        <w:t>Determine the language and reading level appropriate for the intended audience and medium</w:t>
      </w:r>
      <w:r w:rsidR="004F225A">
        <w:rPr>
          <w:lang w:val="en-GB"/>
        </w:rPr>
        <w:t>;</w:t>
      </w:r>
    </w:p>
    <w:p w14:paraId="5E0B9B16" w14:textId="3C24AE60" w:rsidR="009965F2" w:rsidRDefault="009965F2" w:rsidP="009965F2">
      <w:pPr>
        <w:rPr>
          <w:lang w:val="en-GB"/>
        </w:rPr>
      </w:pPr>
      <w:r>
        <w:rPr>
          <w:lang w:val="en-GB"/>
        </w:rPr>
        <w:t>Ensure th</w:t>
      </w:r>
      <w:r w:rsidR="004F225A">
        <w:rPr>
          <w:lang w:val="en-GB"/>
        </w:rPr>
        <w:t xml:space="preserve">e work </w:t>
      </w:r>
      <w:r>
        <w:rPr>
          <w:lang w:val="en-GB"/>
        </w:rPr>
        <w:t>conforms to the appropriate style manual or guide and dictionar</w:t>
      </w:r>
      <w:r w:rsidR="00BF2911">
        <w:rPr>
          <w:lang w:val="en-GB"/>
        </w:rPr>
        <w:t xml:space="preserve">y, and create a Style Guide </w:t>
      </w:r>
      <w:r w:rsidR="004F225A">
        <w:rPr>
          <w:lang w:val="en-GB"/>
        </w:rPr>
        <w:t xml:space="preserve">to </w:t>
      </w:r>
      <w:r w:rsidR="00BF2911">
        <w:rPr>
          <w:lang w:val="en-GB"/>
        </w:rPr>
        <w:t>establish design decisions for this manuscript</w:t>
      </w:r>
      <w:r w:rsidR="004F225A">
        <w:rPr>
          <w:lang w:val="en-GB"/>
        </w:rPr>
        <w:t>;</w:t>
      </w:r>
    </w:p>
    <w:p w14:paraId="2BB809AE" w14:textId="01C78CF5" w:rsidR="0098010A" w:rsidRDefault="0098010A" w:rsidP="009965F2">
      <w:pPr>
        <w:rPr>
          <w:lang w:val="en-GB"/>
        </w:rPr>
      </w:pPr>
      <w:r>
        <w:rPr>
          <w:lang w:val="en-GB"/>
        </w:rPr>
        <w:t>Only where necessary, rewrite sentences, paragraphs, or passages to resolve ambiguities, ensure logical connections, and clarify the author’s meaning or intention, in harmony with the style of the material</w:t>
      </w:r>
      <w:r>
        <w:rPr>
          <w:lang w:val="en-GB"/>
        </w:rPr>
        <w:t>;</w:t>
      </w:r>
    </w:p>
    <w:p w14:paraId="4FF95653" w14:textId="5CAC827E" w:rsidR="00DD04F3" w:rsidRDefault="00DD04F3" w:rsidP="009965F2">
      <w:pPr>
        <w:rPr>
          <w:lang w:val="en-GB"/>
        </w:rPr>
      </w:pPr>
      <w:r>
        <w:rPr>
          <w:lang w:val="en-GB"/>
        </w:rPr>
        <w:lastRenderedPageBreak/>
        <w:t>Ensure that transitions between sentences and between paragraphs are smooth and support the coherent development of the text as a whole</w:t>
      </w:r>
      <w:r w:rsidR="0098010A">
        <w:rPr>
          <w:lang w:val="en-GB"/>
        </w:rPr>
        <w:t>;</w:t>
      </w:r>
    </w:p>
    <w:p w14:paraId="6BF9228E" w14:textId="426CBF7B" w:rsidR="00CE68B7" w:rsidRDefault="00CE68B7" w:rsidP="009965F2">
      <w:pPr>
        <w:rPr>
          <w:lang w:val="en-GB"/>
        </w:rPr>
      </w:pPr>
      <w:r>
        <w:rPr>
          <w:lang w:val="en-GB"/>
        </w:rPr>
        <w:t>Adjust the length and structure of paragraphs to ensure variety or consistency, as appropriate to the audience and medium</w:t>
      </w:r>
      <w:r>
        <w:rPr>
          <w:lang w:val="en-GB"/>
        </w:rPr>
        <w:t>;</w:t>
      </w:r>
    </w:p>
    <w:p w14:paraId="4B354727" w14:textId="0FB0B529" w:rsidR="009965F2" w:rsidRDefault="009965F2" w:rsidP="009965F2">
      <w:pPr>
        <w:rPr>
          <w:lang w:val="en-GB"/>
        </w:rPr>
      </w:pPr>
      <w:r>
        <w:rPr>
          <w:lang w:val="en-GB"/>
        </w:rPr>
        <w:t xml:space="preserve">Where necessary to ensure that </w:t>
      </w:r>
      <w:r w:rsidR="004F225A">
        <w:rPr>
          <w:lang w:val="en-GB"/>
        </w:rPr>
        <w:t>a</w:t>
      </w:r>
      <w:r>
        <w:rPr>
          <w:lang w:val="en-GB"/>
        </w:rPr>
        <w:t xml:space="preserve"> paragraph has a clear and coherent focus, reorder sentences within paragraphs</w:t>
      </w:r>
      <w:r w:rsidR="004F225A">
        <w:rPr>
          <w:lang w:val="en-GB"/>
        </w:rPr>
        <w:t>;</w:t>
      </w:r>
    </w:p>
    <w:p w14:paraId="7DCDCE42" w14:textId="0E43301F" w:rsidR="009965F2" w:rsidRDefault="009965F2" w:rsidP="009965F2">
      <w:pPr>
        <w:rPr>
          <w:lang w:val="en-GB"/>
        </w:rPr>
      </w:pPr>
      <w:r>
        <w:rPr>
          <w:lang w:val="en-GB"/>
        </w:rPr>
        <w:t>Eliminate wordiness</w:t>
      </w:r>
      <w:r w:rsidR="004F225A">
        <w:rPr>
          <w:lang w:val="en-GB"/>
        </w:rPr>
        <w:t>;</w:t>
      </w:r>
    </w:p>
    <w:p w14:paraId="0C69373A" w14:textId="01CC8D61" w:rsidR="00F50714" w:rsidRDefault="00F50714" w:rsidP="00F50714">
      <w:pPr>
        <w:rPr>
          <w:lang w:val="en-GB"/>
        </w:rPr>
      </w:pPr>
      <w:r>
        <w:rPr>
          <w:lang w:val="en-GB"/>
        </w:rPr>
        <w:t>Render jargon to plain language while leaving terms of art intact</w:t>
      </w:r>
      <w:r>
        <w:rPr>
          <w:lang w:val="en-GB"/>
        </w:rPr>
        <w:t>;</w:t>
      </w:r>
    </w:p>
    <w:p w14:paraId="299F4A01" w14:textId="1F2A1E2E" w:rsidR="00270084" w:rsidRDefault="00270084" w:rsidP="00270084">
      <w:pPr>
        <w:rPr>
          <w:lang w:val="en-GB"/>
        </w:rPr>
      </w:pPr>
      <w:r>
        <w:rPr>
          <w:lang w:val="en-GB"/>
        </w:rPr>
        <w:t>Delete material that is redundant or detracts from the narrative, or flag such material that in my judgement, should be deleted</w:t>
      </w:r>
      <w:r w:rsidR="004F225A">
        <w:rPr>
          <w:lang w:val="en-GB"/>
        </w:rPr>
        <w:t>;</w:t>
      </w:r>
    </w:p>
    <w:p w14:paraId="66B05D03" w14:textId="7B37211A" w:rsidR="009965F2" w:rsidRDefault="009965F2" w:rsidP="009965F2">
      <w:pPr>
        <w:rPr>
          <w:lang w:val="en-GB"/>
        </w:rPr>
      </w:pPr>
      <w:r>
        <w:rPr>
          <w:lang w:val="en-GB"/>
        </w:rPr>
        <w:t xml:space="preserve">Ensure correctness and consistency of </w:t>
      </w:r>
      <w:r>
        <w:rPr>
          <w:lang w:val="en-GB"/>
        </w:rPr>
        <w:t>spelling</w:t>
      </w:r>
      <w:r>
        <w:rPr>
          <w:lang w:val="en-GB"/>
        </w:rPr>
        <w:t xml:space="preserve">, mechanics, usage and </w:t>
      </w:r>
      <w:r>
        <w:rPr>
          <w:lang w:val="en-GB"/>
        </w:rPr>
        <w:t>punctuation</w:t>
      </w:r>
      <w:r>
        <w:rPr>
          <w:lang w:val="en-GB"/>
        </w:rPr>
        <w:t xml:space="preserve">. </w:t>
      </w:r>
      <w:r w:rsidR="00BF2911">
        <w:rPr>
          <w:lang w:val="en-GB"/>
        </w:rPr>
        <w:t>Language is a flexible tool and evolves daily: different styles of expression, usage and punctuation are appropriate to different forms of writing.</w:t>
      </w:r>
      <w:r w:rsidR="00C923F6">
        <w:rPr>
          <w:lang w:val="en-GB"/>
        </w:rPr>
        <w:t xml:space="preserve"> </w:t>
      </w:r>
      <w:r w:rsidR="00C923F6">
        <w:t>The approach will be set out in the Style Guide.</w:t>
      </w:r>
      <w:r w:rsidR="00BF2911">
        <w:rPr>
          <w:lang w:val="en-GB"/>
        </w:rPr>
        <w:t xml:space="preserve"> I will use the styles that appear to me to be most appropriate to your work. If that means</w:t>
      </w:r>
      <w:r w:rsidR="0033480E">
        <w:rPr>
          <w:lang w:val="en-GB"/>
        </w:rPr>
        <w:t>, for example,</w:t>
      </w:r>
      <w:r w:rsidR="00BF2911">
        <w:rPr>
          <w:lang w:val="en-GB"/>
        </w:rPr>
        <w:t xml:space="preserve"> including or misplacing commas</w:t>
      </w:r>
      <w:r w:rsidR="0033480E">
        <w:rPr>
          <w:lang w:val="en-GB"/>
        </w:rPr>
        <w:t>, splitting infinitives</w:t>
      </w:r>
      <w:r w:rsidR="00B719A0">
        <w:rPr>
          <w:lang w:val="en-GB"/>
        </w:rPr>
        <w:t xml:space="preserve">, or </w:t>
      </w:r>
      <w:r w:rsidR="00FB2285">
        <w:rPr>
          <w:lang w:val="en-GB"/>
        </w:rPr>
        <w:t xml:space="preserve">using terminal prepositions </w:t>
      </w:r>
      <w:r w:rsidR="00BF2911">
        <w:rPr>
          <w:lang w:val="en-GB"/>
        </w:rPr>
        <w:t>where your friend who reads a lot of books</w:t>
      </w:r>
      <w:r w:rsidR="006974F6">
        <w:rPr>
          <w:lang w:val="en-GB"/>
        </w:rPr>
        <w:t xml:space="preserve"> and majored in English at college</w:t>
      </w:r>
      <w:r w:rsidR="00BF2911">
        <w:rPr>
          <w:lang w:val="en-GB"/>
        </w:rPr>
        <w:t xml:space="preserve"> would not, then my decision is final</w:t>
      </w:r>
      <w:r w:rsidR="006974F6">
        <w:rPr>
          <w:lang w:val="en-GB"/>
        </w:rPr>
        <w:t>,</w:t>
      </w:r>
      <w:r w:rsidR="00BF2911">
        <w:rPr>
          <w:lang w:val="en-GB"/>
        </w:rPr>
        <w:t xml:space="preserve"> because you are paying me to read the whole manuscript and to judge what is appropriate, correct, and consistent for the document as a whole</w:t>
      </w:r>
      <w:r w:rsidR="00CE68B7">
        <w:rPr>
          <w:lang w:val="en-GB"/>
        </w:rPr>
        <w:t>;</w:t>
      </w:r>
    </w:p>
    <w:p w14:paraId="5B6EAE1D" w14:textId="763FB263" w:rsidR="009965F2" w:rsidRDefault="009965F2" w:rsidP="009965F2">
      <w:pPr>
        <w:rPr>
          <w:lang w:val="en-GB"/>
        </w:rPr>
      </w:pPr>
      <w:r>
        <w:rPr>
          <w:lang w:val="en-GB"/>
        </w:rPr>
        <w:lastRenderedPageBreak/>
        <w:t>Make sure that text boxes and tables add to the clarity and coherence of the manuscript</w:t>
      </w:r>
      <w:r w:rsidR="00F50714">
        <w:rPr>
          <w:lang w:val="en-GB"/>
        </w:rPr>
        <w:t>;</w:t>
      </w:r>
      <w:r w:rsidR="002D4F50">
        <w:rPr>
          <w:lang w:val="en-GB"/>
        </w:rPr>
        <w:t xml:space="preserve"> and</w:t>
      </w:r>
    </w:p>
    <w:p w14:paraId="401A7D5B" w14:textId="0483EE71" w:rsidR="009965F2" w:rsidRDefault="009965F2" w:rsidP="009965F2">
      <w:pPr>
        <w:rPr>
          <w:lang w:val="en-GB"/>
        </w:rPr>
      </w:pPr>
      <w:r>
        <w:rPr>
          <w:lang w:val="en-GB"/>
        </w:rPr>
        <w:t>Ensure that headings, tables, and footnotes are clearly an</w:t>
      </w:r>
      <w:r w:rsidR="002D4F50">
        <w:rPr>
          <w:lang w:val="en-GB"/>
        </w:rPr>
        <w:t>d</w:t>
      </w:r>
      <w:r>
        <w:rPr>
          <w:lang w:val="en-GB"/>
        </w:rPr>
        <w:t xml:space="preserve"> sequentially numbered. </w:t>
      </w:r>
    </w:p>
    <w:p w14:paraId="76016C32" w14:textId="0F379658" w:rsidR="00114835" w:rsidRDefault="00216BAC">
      <w:pPr>
        <w:rPr>
          <w:lang w:val="en-GB"/>
        </w:rPr>
      </w:pPr>
      <w:r>
        <w:rPr>
          <w:lang w:val="en-GB"/>
        </w:rPr>
        <w:t>I will not</w:t>
      </w:r>
      <w:r w:rsidR="00114835">
        <w:rPr>
          <w:lang w:val="en-GB"/>
        </w:rPr>
        <w:t>:</w:t>
      </w:r>
    </w:p>
    <w:p w14:paraId="2F7876CF" w14:textId="492E9818" w:rsidR="00216BAC" w:rsidRDefault="00114835">
      <w:pPr>
        <w:rPr>
          <w:lang w:val="en-GB"/>
        </w:rPr>
      </w:pPr>
      <w:r>
        <w:rPr>
          <w:lang w:val="en-GB"/>
        </w:rPr>
        <w:t>U</w:t>
      </w:r>
      <w:r w:rsidR="009965F2">
        <w:rPr>
          <w:lang w:val="en-GB"/>
        </w:rPr>
        <w:t>ndertake proofreadin</w:t>
      </w:r>
      <w:r>
        <w:rPr>
          <w:lang w:val="en-GB"/>
        </w:rPr>
        <w:t>g;</w:t>
      </w:r>
    </w:p>
    <w:p w14:paraId="51AD502B" w14:textId="5BF58D6F" w:rsidR="00270084" w:rsidRDefault="00114835" w:rsidP="00270084">
      <w:pPr>
        <w:rPr>
          <w:lang w:val="en-GB"/>
        </w:rPr>
      </w:pPr>
      <w:r>
        <w:rPr>
          <w:lang w:val="en-GB"/>
        </w:rPr>
        <w:t>W</w:t>
      </w:r>
      <w:r w:rsidR="00270084">
        <w:rPr>
          <w:lang w:val="en-GB"/>
        </w:rPr>
        <w:t>rite original material (</w:t>
      </w:r>
      <w:proofErr w:type="spellStart"/>
      <w:r w:rsidR="00270084">
        <w:rPr>
          <w:lang w:val="en-GB"/>
        </w:rPr>
        <w:t>ghostwriting</w:t>
      </w:r>
      <w:proofErr w:type="spellEnd"/>
      <w:r w:rsidR="00270084">
        <w:rPr>
          <w:lang w:val="en-GB"/>
        </w:rPr>
        <w:t xml:space="preserve">) </w:t>
      </w:r>
      <w:r>
        <w:rPr>
          <w:lang w:val="en-GB"/>
        </w:rPr>
        <w:t>unless</w:t>
      </w:r>
      <w:r w:rsidR="00270084">
        <w:rPr>
          <w:lang w:val="en-GB"/>
        </w:rPr>
        <w:t xml:space="preserve"> commissioned by the author for a certain purpose and at additional rate</w:t>
      </w:r>
      <w:r w:rsidR="009E78B4">
        <w:rPr>
          <w:lang w:val="en-GB"/>
        </w:rPr>
        <w:t>;</w:t>
      </w:r>
      <w:r w:rsidR="002D4F50">
        <w:rPr>
          <w:lang w:val="en-GB"/>
        </w:rPr>
        <w:t xml:space="preserve"> or</w:t>
      </w:r>
    </w:p>
    <w:p w14:paraId="00E95924" w14:textId="397C3759" w:rsidR="00270084" w:rsidRPr="00FE199F" w:rsidRDefault="009E78B4" w:rsidP="00270084">
      <w:pPr>
        <w:rPr>
          <w:lang w:val="en-GB"/>
        </w:rPr>
      </w:pPr>
      <w:r>
        <w:rPr>
          <w:lang w:val="en-GB"/>
        </w:rPr>
        <w:t>C</w:t>
      </w:r>
      <w:r w:rsidR="00270084">
        <w:rPr>
          <w:lang w:val="en-GB"/>
        </w:rPr>
        <w:t>onduct research</w:t>
      </w:r>
      <w:r>
        <w:rPr>
          <w:lang w:val="en-GB"/>
        </w:rPr>
        <w:t xml:space="preserve"> unless</w:t>
      </w:r>
      <w:r w:rsidR="00270084">
        <w:rPr>
          <w:lang w:val="en-GB"/>
        </w:rPr>
        <w:t xml:space="preserve"> commissioned by the author for a certain purpose and at additional rate. </w:t>
      </w:r>
    </w:p>
    <w:p w14:paraId="590C9BFD" w14:textId="77777777" w:rsidR="009965F2" w:rsidRDefault="009965F2">
      <w:pPr>
        <w:rPr>
          <w:lang w:val="en-GB"/>
        </w:rPr>
      </w:pPr>
    </w:p>
    <w:sectPr w:rsidR="009965F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8EFFE" w14:textId="77777777" w:rsidR="00162867" w:rsidRDefault="00162867" w:rsidP="00FC4119">
      <w:pPr>
        <w:spacing w:before="0" w:after="0" w:line="240" w:lineRule="auto"/>
      </w:pPr>
      <w:r>
        <w:separator/>
      </w:r>
    </w:p>
  </w:endnote>
  <w:endnote w:type="continuationSeparator" w:id="0">
    <w:p w14:paraId="3E5F1149" w14:textId="77777777" w:rsidR="00162867" w:rsidRDefault="00162867" w:rsidP="00FC411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1D6FD" w14:textId="55950D24" w:rsidR="00BB7EF5" w:rsidRDefault="004D7AE0" w:rsidP="004D7AE0">
    <w:pPr>
      <w:pStyle w:val="Footer"/>
      <w:jc w:val="right"/>
      <w:rPr>
        <w:color w:val="FF0000"/>
        <w:sz w:val="16"/>
        <w:szCs w:val="16"/>
      </w:rPr>
    </w:pPr>
    <w:r w:rsidRPr="004D7AE0">
      <w:rPr>
        <w:color w:val="FF0000"/>
        <w:sz w:val="16"/>
        <w:szCs w:val="16"/>
      </w:rPr>
      <w:t>© Ruth Bullivant</w:t>
    </w:r>
    <w:r w:rsidR="00495B9F">
      <w:rPr>
        <w:color w:val="FF0000"/>
        <w:sz w:val="16"/>
        <w:szCs w:val="16"/>
      </w:rPr>
      <w:t xml:space="preserve"> t/as Ruth Pedley</w:t>
    </w:r>
  </w:p>
  <w:p w14:paraId="19D4F3CF" w14:textId="372E31FC" w:rsidR="00495B9F" w:rsidRPr="004D7AE0" w:rsidRDefault="0033285D" w:rsidP="004D7AE0">
    <w:pPr>
      <w:pStyle w:val="Footer"/>
      <w:jc w:val="right"/>
      <w:rPr>
        <w:color w:val="FF0000"/>
        <w:sz w:val="16"/>
        <w:szCs w:val="16"/>
      </w:rPr>
    </w:pPr>
    <w:r w:rsidRPr="0033285D">
      <w:rPr>
        <w:color w:val="FF0000"/>
        <w:sz w:val="16"/>
        <w:szCs w:val="16"/>
      </w:rPr>
      <w:t>GB239376182</w:t>
    </w:r>
  </w:p>
  <w:p w14:paraId="6FED1B4D" w14:textId="4708943A" w:rsidR="004D7AE0" w:rsidRDefault="00C914FE" w:rsidP="004D7AE0">
    <w:pPr>
      <w:pStyle w:val="Footer"/>
      <w:jc w:val="right"/>
      <w:rPr>
        <w:color w:val="FF0000"/>
        <w:sz w:val="16"/>
        <w:szCs w:val="16"/>
      </w:rPr>
    </w:pPr>
    <w:hyperlink r:id="rId1" w:history="1">
      <w:r w:rsidRPr="00746ADC">
        <w:rPr>
          <w:rStyle w:val="Hyperlink"/>
          <w:sz w:val="16"/>
          <w:szCs w:val="16"/>
        </w:rPr>
        <w:t>books@ruthbullivant.com</w:t>
      </w:r>
    </w:hyperlink>
  </w:p>
  <w:p w14:paraId="60D0485C" w14:textId="18B3448C" w:rsidR="00C914FE" w:rsidRPr="004D7AE0" w:rsidRDefault="00C914FE" w:rsidP="004D7AE0">
    <w:pPr>
      <w:pStyle w:val="Footer"/>
      <w:jc w:val="right"/>
      <w:rPr>
        <w:color w:val="FF0000"/>
        <w:sz w:val="16"/>
        <w:szCs w:val="16"/>
      </w:rPr>
    </w:pPr>
    <w:r>
      <w:rPr>
        <w:color w:val="FF0000"/>
        <w:sz w:val="16"/>
        <w:szCs w:val="16"/>
      </w:rPr>
      <w:t>March 2024</w:t>
    </w:r>
  </w:p>
  <w:p w14:paraId="444F8C33" w14:textId="77777777" w:rsidR="00BB7EF5" w:rsidRDefault="00BB7E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6AF6B" w14:textId="77777777" w:rsidR="00162867" w:rsidRDefault="00162867" w:rsidP="00FC4119">
      <w:pPr>
        <w:spacing w:before="0" w:after="0" w:line="240" w:lineRule="auto"/>
      </w:pPr>
      <w:r>
        <w:separator/>
      </w:r>
    </w:p>
  </w:footnote>
  <w:footnote w:type="continuationSeparator" w:id="0">
    <w:p w14:paraId="5A685C9C" w14:textId="77777777" w:rsidR="00162867" w:rsidRDefault="00162867" w:rsidP="00FC411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4BC58" w14:textId="43D12190" w:rsidR="00FC4119" w:rsidRDefault="00FC4119" w:rsidP="00BB7EF5">
    <w:pPr>
      <w:pStyle w:val="Header"/>
      <w:jc w:val="center"/>
    </w:pPr>
    <w:r>
      <w:rPr>
        <w:noProof/>
      </w:rPr>
      <w:drawing>
        <wp:inline distT="0" distB="0" distL="0" distR="0" wp14:anchorId="2BFA77E3" wp14:editId="4D6E979E">
          <wp:extent cx="856615" cy="856615"/>
          <wp:effectExtent l="0" t="0" r="635" b="635"/>
          <wp:docPr id="26729253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7292532" name="Picture 26729253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735" cy="856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37A8C9" w14:textId="77777777" w:rsidR="00FC4119" w:rsidRDefault="00FC41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99F"/>
    <w:rsid w:val="000326D9"/>
    <w:rsid w:val="00051A1A"/>
    <w:rsid w:val="000A2DD3"/>
    <w:rsid w:val="000A354C"/>
    <w:rsid w:val="000A7CEA"/>
    <w:rsid w:val="0010213B"/>
    <w:rsid w:val="00114835"/>
    <w:rsid w:val="00126B67"/>
    <w:rsid w:val="00136D16"/>
    <w:rsid w:val="00146BEA"/>
    <w:rsid w:val="00162867"/>
    <w:rsid w:val="001A43A1"/>
    <w:rsid w:val="001B74C5"/>
    <w:rsid w:val="001D7638"/>
    <w:rsid w:val="001F5331"/>
    <w:rsid w:val="00211D97"/>
    <w:rsid w:val="00216BAC"/>
    <w:rsid w:val="0022527D"/>
    <w:rsid w:val="002566AC"/>
    <w:rsid w:val="00270084"/>
    <w:rsid w:val="002857D5"/>
    <w:rsid w:val="002A52CE"/>
    <w:rsid w:val="002D36E5"/>
    <w:rsid w:val="002D4F50"/>
    <w:rsid w:val="0033285D"/>
    <w:rsid w:val="0033480E"/>
    <w:rsid w:val="00336FD4"/>
    <w:rsid w:val="00341975"/>
    <w:rsid w:val="003529A7"/>
    <w:rsid w:val="00387E7D"/>
    <w:rsid w:val="003A6450"/>
    <w:rsid w:val="003C2D1F"/>
    <w:rsid w:val="003C6538"/>
    <w:rsid w:val="004027FC"/>
    <w:rsid w:val="004245C3"/>
    <w:rsid w:val="004514E0"/>
    <w:rsid w:val="00455D33"/>
    <w:rsid w:val="00467560"/>
    <w:rsid w:val="00474C5C"/>
    <w:rsid w:val="00495B9F"/>
    <w:rsid w:val="004D3E9A"/>
    <w:rsid w:val="004D7AE0"/>
    <w:rsid w:val="004F225A"/>
    <w:rsid w:val="0050467F"/>
    <w:rsid w:val="005C4E72"/>
    <w:rsid w:val="005D2351"/>
    <w:rsid w:val="005D2B4C"/>
    <w:rsid w:val="005D3947"/>
    <w:rsid w:val="0061489A"/>
    <w:rsid w:val="006219E0"/>
    <w:rsid w:val="0063308C"/>
    <w:rsid w:val="006342F2"/>
    <w:rsid w:val="006628EE"/>
    <w:rsid w:val="00670600"/>
    <w:rsid w:val="006853CE"/>
    <w:rsid w:val="006974F6"/>
    <w:rsid w:val="00700329"/>
    <w:rsid w:val="00716800"/>
    <w:rsid w:val="007265E0"/>
    <w:rsid w:val="007A2CF2"/>
    <w:rsid w:val="007A39F5"/>
    <w:rsid w:val="007A68B6"/>
    <w:rsid w:val="007B1CDB"/>
    <w:rsid w:val="007B23E7"/>
    <w:rsid w:val="0081320E"/>
    <w:rsid w:val="00824EEE"/>
    <w:rsid w:val="008368B0"/>
    <w:rsid w:val="008A6757"/>
    <w:rsid w:val="008D61B1"/>
    <w:rsid w:val="008D72A4"/>
    <w:rsid w:val="008F60C2"/>
    <w:rsid w:val="00905B8F"/>
    <w:rsid w:val="009138F2"/>
    <w:rsid w:val="009227B5"/>
    <w:rsid w:val="00937E62"/>
    <w:rsid w:val="00943A6C"/>
    <w:rsid w:val="00962240"/>
    <w:rsid w:val="00975543"/>
    <w:rsid w:val="0097604D"/>
    <w:rsid w:val="0098010A"/>
    <w:rsid w:val="009965F2"/>
    <w:rsid w:val="009B67AF"/>
    <w:rsid w:val="009C4B4A"/>
    <w:rsid w:val="009C79DA"/>
    <w:rsid w:val="009D4AB2"/>
    <w:rsid w:val="009D514B"/>
    <w:rsid w:val="009E78B4"/>
    <w:rsid w:val="00A22F12"/>
    <w:rsid w:val="00A34046"/>
    <w:rsid w:val="00A73A53"/>
    <w:rsid w:val="00AA727B"/>
    <w:rsid w:val="00AC0C38"/>
    <w:rsid w:val="00AC133D"/>
    <w:rsid w:val="00AD10EB"/>
    <w:rsid w:val="00AD2384"/>
    <w:rsid w:val="00AF5296"/>
    <w:rsid w:val="00AF7015"/>
    <w:rsid w:val="00B0125E"/>
    <w:rsid w:val="00B3309D"/>
    <w:rsid w:val="00B52391"/>
    <w:rsid w:val="00B55C9F"/>
    <w:rsid w:val="00B719A0"/>
    <w:rsid w:val="00B90EFE"/>
    <w:rsid w:val="00BA5DBB"/>
    <w:rsid w:val="00BB5906"/>
    <w:rsid w:val="00BB5EBC"/>
    <w:rsid w:val="00BB7EF5"/>
    <w:rsid w:val="00BC501F"/>
    <w:rsid w:val="00BC7B92"/>
    <w:rsid w:val="00BE0D49"/>
    <w:rsid w:val="00BE16EA"/>
    <w:rsid w:val="00BF2911"/>
    <w:rsid w:val="00C30909"/>
    <w:rsid w:val="00C50A05"/>
    <w:rsid w:val="00C61B2C"/>
    <w:rsid w:val="00C636C6"/>
    <w:rsid w:val="00C83A6A"/>
    <w:rsid w:val="00C87033"/>
    <w:rsid w:val="00C914FE"/>
    <w:rsid w:val="00C923F6"/>
    <w:rsid w:val="00CA37BB"/>
    <w:rsid w:val="00CC573D"/>
    <w:rsid w:val="00CD65C2"/>
    <w:rsid w:val="00CE68B7"/>
    <w:rsid w:val="00D1199C"/>
    <w:rsid w:val="00D244C0"/>
    <w:rsid w:val="00D3498F"/>
    <w:rsid w:val="00D6124E"/>
    <w:rsid w:val="00D66067"/>
    <w:rsid w:val="00D86470"/>
    <w:rsid w:val="00D9188A"/>
    <w:rsid w:val="00D96A70"/>
    <w:rsid w:val="00DB6872"/>
    <w:rsid w:val="00DC5DB0"/>
    <w:rsid w:val="00DD04F3"/>
    <w:rsid w:val="00DD3A96"/>
    <w:rsid w:val="00DD5768"/>
    <w:rsid w:val="00DF25E0"/>
    <w:rsid w:val="00E34113"/>
    <w:rsid w:val="00E64786"/>
    <w:rsid w:val="00E774A0"/>
    <w:rsid w:val="00EB7780"/>
    <w:rsid w:val="00F000AF"/>
    <w:rsid w:val="00F045AD"/>
    <w:rsid w:val="00F04CE0"/>
    <w:rsid w:val="00F21A30"/>
    <w:rsid w:val="00F35963"/>
    <w:rsid w:val="00F50714"/>
    <w:rsid w:val="00F50FD1"/>
    <w:rsid w:val="00F62BA1"/>
    <w:rsid w:val="00F74683"/>
    <w:rsid w:val="00FB2285"/>
    <w:rsid w:val="00FB30BE"/>
    <w:rsid w:val="00FC4119"/>
    <w:rsid w:val="00FC4C27"/>
    <w:rsid w:val="00FD2733"/>
    <w:rsid w:val="00FE199F"/>
    <w:rsid w:val="00FE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B72924"/>
  <w15:chartTrackingRefBased/>
  <w15:docId w15:val="{D6F62F1F-EFCB-4863-9F41-2C9E120E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351"/>
    <w:pPr>
      <w:spacing w:before="120" w:after="240" w:line="480" w:lineRule="auto"/>
    </w:pPr>
    <w:rPr>
      <w:rFonts w:ascii="Aptos" w:hAnsi="Aptos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501F"/>
    <w:pPr>
      <w:keepNext/>
      <w:keepLines/>
      <w:spacing w:before="240" w:after="480"/>
      <w:outlineLvl w:val="0"/>
    </w:pPr>
    <w:rPr>
      <w:rFonts w:eastAsiaTheme="majorEastAsia" w:cstheme="majorBidi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5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F476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199F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199F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199F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199F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199F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199F"/>
    <w:pPr>
      <w:keepNext/>
      <w:keepLines/>
      <w:spacing w:before="0"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199F"/>
    <w:pPr>
      <w:keepNext/>
      <w:keepLines/>
      <w:spacing w:before="0"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Heading1"/>
    <w:next w:val="Normal"/>
    <w:link w:val="SubheadingChar"/>
    <w:qFormat/>
    <w:rsid w:val="00BC501F"/>
    <w:rPr>
      <w:spacing w:val="-10"/>
      <w:kern w:val="28"/>
      <w:sz w:val="36"/>
    </w:rPr>
  </w:style>
  <w:style w:type="character" w:customStyle="1" w:styleId="SubheadingChar">
    <w:name w:val="Subheading Char"/>
    <w:basedOn w:val="DefaultParagraphFont"/>
    <w:link w:val="Subheading"/>
    <w:rsid w:val="00BC501F"/>
    <w:rPr>
      <w:rFonts w:ascii="Aptos" w:eastAsiaTheme="majorEastAsia" w:hAnsi="Aptos" w:cstheme="majorBidi"/>
      <w:spacing w:val="-10"/>
      <w:kern w:val="28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5906"/>
    <w:rPr>
      <w:rFonts w:asciiTheme="majorHAnsi" w:eastAsiaTheme="majorEastAsia" w:hAnsiTheme="majorHAnsi" w:cstheme="majorBidi"/>
      <w:color w:val="0F476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C501F"/>
    <w:rPr>
      <w:rFonts w:ascii="Aptos" w:eastAsiaTheme="majorEastAsia" w:hAnsi="Aptos" w:cstheme="majorBidi"/>
      <w:sz w:val="4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199F"/>
    <w:rPr>
      <w:rFonts w:eastAsiaTheme="majorEastAsia" w:cstheme="majorBidi"/>
      <w:color w:val="0F4761" w:themeColor="accent1" w:themeShade="BF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199F"/>
    <w:rPr>
      <w:rFonts w:eastAsiaTheme="majorEastAsia" w:cstheme="majorBidi"/>
      <w:i/>
      <w:iCs/>
      <w:color w:val="0F4761" w:themeColor="accent1" w:themeShade="BF"/>
      <w:sz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199F"/>
    <w:rPr>
      <w:rFonts w:eastAsiaTheme="majorEastAsia" w:cstheme="majorBidi"/>
      <w:color w:val="0F4761" w:themeColor="accent1" w:themeShade="BF"/>
      <w:sz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199F"/>
    <w:rPr>
      <w:rFonts w:eastAsiaTheme="majorEastAsia" w:cstheme="majorBidi"/>
      <w:i/>
      <w:iCs/>
      <w:color w:val="595959" w:themeColor="text1" w:themeTint="A6"/>
      <w:sz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199F"/>
    <w:rPr>
      <w:rFonts w:eastAsiaTheme="majorEastAsia" w:cstheme="majorBidi"/>
      <w:color w:val="595959" w:themeColor="text1" w:themeTint="A6"/>
      <w:sz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199F"/>
    <w:rPr>
      <w:rFonts w:eastAsiaTheme="majorEastAsia" w:cstheme="majorBidi"/>
      <w:i/>
      <w:iCs/>
      <w:color w:val="272727" w:themeColor="text1" w:themeTint="D8"/>
      <w:sz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199F"/>
    <w:rPr>
      <w:rFonts w:eastAsiaTheme="majorEastAsia" w:cstheme="majorBidi"/>
      <w:color w:val="272727" w:themeColor="text1" w:themeTint="D8"/>
      <w:sz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FE199F"/>
    <w:pPr>
      <w:spacing w:before="0"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199F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199F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199F"/>
    <w:rPr>
      <w:rFonts w:eastAsiaTheme="majorEastAsia" w:cstheme="majorBidi"/>
      <w:color w:val="595959" w:themeColor="text1" w:themeTint="A6"/>
      <w:spacing w:val="15"/>
      <w:sz w:val="28"/>
      <w:szCs w:val="28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FE199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E199F"/>
    <w:rPr>
      <w:rFonts w:ascii="Aptos" w:hAnsi="Aptos"/>
      <w:i/>
      <w:iCs/>
      <w:color w:val="404040" w:themeColor="text1" w:themeTint="BF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FE199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E199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199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199F"/>
    <w:rPr>
      <w:rFonts w:ascii="Aptos" w:hAnsi="Aptos"/>
      <w:i/>
      <w:iCs/>
      <w:color w:val="0F4761" w:themeColor="accent1" w:themeShade="BF"/>
      <w:sz w:val="24"/>
      <w:lang w:val="en-US"/>
    </w:rPr>
  </w:style>
  <w:style w:type="character" w:styleId="IntenseReference">
    <w:name w:val="Intense Reference"/>
    <w:basedOn w:val="DefaultParagraphFont"/>
    <w:uiPriority w:val="32"/>
    <w:qFormat/>
    <w:rsid w:val="00FE199F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FC411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119"/>
    <w:rPr>
      <w:rFonts w:ascii="Aptos" w:hAnsi="Aptos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C411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119"/>
    <w:rPr>
      <w:rFonts w:ascii="Aptos" w:hAnsi="Aptos"/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C914FE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14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oks@ruthbullivan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Bullivant</dc:creator>
  <cp:keywords/>
  <dc:description/>
  <cp:lastModifiedBy>Ruth Bullivant</cp:lastModifiedBy>
  <cp:revision>32</cp:revision>
  <dcterms:created xsi:type="dcterms:W3CDTF">2024-04-11T08:37:00Z</dcterms:created>
  <dcterms:modified xsi:type="dcterms:W3CDTF">2024-04-11T16:00:00Z</dcterms:modified>
</cp:coreProperties>
</file>